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228F83" w14:textId="4D37A3CB" w:rsidR="00765281" w:rsidRDefault="0002668A">
      <w:pPr>
        <w:ind w:firstLine="4820"/>
        <w:textAlignment w:val="center"/>
        <w:rPr>
          <w:b/>
          <w:bCs/>
          <w:color w:val="000000"/>
          <w:szCs w:val="24"/>
        </w:rPr>
      </w:pPr>
      <w:r>
        <w:rPr>
          <w:b/>
          <w:bCs/>
          <w:color w:val="000000"/>
          <w:szCs w:val="24"/>
        </w:rPr>
        <w:t>Pirkimo s</w:t>
      </w:r>
      <w:r w:rsidR="00765281" w:rsidRPr="00765281">
        <w:rPr>
          <w:b/>
          <w:bCs/>
          <w:color w:val="000000"/>
          <w:szCs w:val="24"/>
        </w:rPr>
        <w:t>ąlygų</w:t>
      </w:r>
      <w:r w:rsidR="00500E36">
        <w:rPr>
          <w:b/>
          <w:bCs/>
          <w:color w:val="000000"/>
          <w:szCs w:val="24"/>
        </w:rPr>
        <w:t xml:space="preserve"> 8</w:t>
      </w:r>
      <w:r w:rsidR="00765281" w:rsidRPr="00765281">
        <w:rPr>
          <w:b/>
          <w:bCs/>
          <w:color w:val="000000"/>
          <w:szCs w:val="24"/>
        </w:rPr>
        <w:t xml:space="preserve"> priedas </w:t>
      </w:r>
    </w:p>
    <w:p w14:paraId="61427116" w14:textId="179050E6" w:rsidR="00C23C31" w:rsidRDefault="0002668A" w:rsidP="00C23C31">
      <w:pPr>
        <w:ind w:left="4100" w:firstLine="720"/>
        <w:textAlignment w:val="baseline"/>
      </w:pPr>
      <w:r>
        <w:t>S</w:t>
      </w:r>
      <w:r w:rsidR="00C23C31" w:rsidRPr="00C9785D">
        <w:t>utarties projektas</w:t>
      </w:r>
    </w:p>
    <w:p w14:paraId="5C55C3B9" w14:textId="77777777" w:rsidR="00C23C31" w:rsidRPr="00765281" w:rsidRDefault="00C23C31">
      <w:pPr>
        <w:ind w:firstLine="4820"/>
        <w:textAlignment w:val="center"/>
        <w:rPr>
          <w:b/>
          <w:bCs/>
          <w:color w:val="000000"/>
          <w:szCs w:val="24"/>
        </w:rPr>
      </w:pPr>
    </w:p>
    <w:p w14:paraId="37573509" w14:textId="53313DF4"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bookmarkStart w:id="0" w:name="_GoBack"/>
      <w:bookmarkEnd w:id="0"/>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w:t>
      </w:r>
      <w:r>
        <w:rPr>
          <w:color w:val="000000"/>
          <w:szCs w:val="24"/>
        </w:rPr>
        <w:lastRenderedPageBreak/>
        <w:t>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lastRenderedPageBreak/>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lastRenderedPageBreak/>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lastRenderedPageBreak/>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lastRenderedPageBreak/>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lastRenderedPageBreak/>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lastRenderedPageBreak/>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lastRenderedPageBreak/>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 xml:space="preserve">12.1.6. Bankas (draudimo bendrovė) neturi teisės reikalauti, kad Pirkėjas pagrįstų savo reikalavimą. Pirkėjas pranešime bankui (draudimo bendrovei) nurodys, kad Avanso užtikrinimo suma jam priklauso </w:t>
      </w:r>
      <w:r>
        <w:rPr>
          <w:color w:val="000000"/>
          <w:szCs w:val="24"/>
        </w:rPr>
        <w:lastRenderedPageBreak/>
        <w:t>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lastRenderedPageBreak/>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lastRenderedPageBreak/>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lastRenderedPageBreak/>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w:t>
      </w:r>
      <w:r>
        <w:rPr>
          <w:szCs w:val="24"/>
        </w:rPr>
        <w:lastRenderedPageBreak/>
        <w:t xml:space="preserve">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Pr>
          <w:color w:val="000000"/>
          <w:szCs w:val="24"/>
        </w:rPr>
        <w:lastRenderedPageBreak/>
        <w:t>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lastRenderedPageBreak/>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34F84" w14:textId="77777777" w:rsidR="00826089" w:rsidRDefault="00826089">
      <w:pPr>
        <w:rPr>
          <w:kern w:val="2"/>
          <w:sz w:val="22"/>
          <w:szCs w:val="22"/>
          <w:lang w:val="en-US"/>
        </w:rPr>
      </w:pPr>
      <w:r>
        <w:rPr>
          <w:kern w:val="2"/>
          <w:sz w:val="22"/>
          <w:szCs w:val="22"/>
          <w:lang w:val="en-US"/>
        </w:rPr>
        <w:separator/>
      </w:r>
    </w:p>
  </w:endnote>
  <w:endnote w:type="continuationSeparator" w:id="0">
    <w:p w14:paraId="52395BEA" w14:textId="77777777" w:rsidR="00826089" w:rsidRDefault="00826089">
      <w:pPr>
        <w:rPr>
          <w:kern w:val="2"/>
          <w:sz w:val="22"/>
          <w:szCs w:val="22"/>
          <w:lang w:val="en-US"/>
        </w:rPr>
      </w:pPr>
      <w:r>
        <w:rPr>
          <w:kern w:val="2"/>
          <w:sz w:val="22"/>
          <w:szCs w:val="22"/>
          <w:lang w:val="en-US"/>
        </w:rPr>
        <w:continuationSeparator/>
      </w:r>
    </w:p>
  </w:endnote>
  <w:endnote w:type="continuationNotice" w:id="1">
    <w:p w14:paraId="6397565E" w14:textId="77777777" w:rsidR="00826089" w:rsidRDefault="0082608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AFF" w:usb1="C0007841" w:usb2="00000009" w:usb3="00000000" w:csb0="000001F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00002FF" w:usb1="4000ACFF" w:usb2="00000001" w:usb3="00000000" w:csb0="0000019F" w:csb1="00000000"/>
  </w:font>
  <w:font w:name="Yu Gothic Light">
    <w:charset w:val="80"/>
    <w:family w:val="swiss"/>
    <w:pitch w:val="variable"/>
    <w:sig w:usb0="E00002FF" w:usb1="2AC7FDFF" w:usb2="00000016" w:usb3="00000000" w:csb0="0002009F" w:csb1="00000000"/>
  </w:font>
  <w:font w:name="Aptos Display">
    <w:altName w:val="Arial"/>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CB8AE0" w14:textId="77777777" w:rsidR="00826089" w:rsidRDefault="00826089">
      <w:pPr>
        <w:rPr>
          <w:kern w:val="2"/>
          <w:sz w:val="22"/>
          <w:szCs w:val="22"/>
          <w:lang w:val="en-US"/>
        </w:rPr>
      </w:pPr>
      <w:r>
        <w:rPr>
          <w:kern w:val="2"/>
          <w:sz w:val="22"/>
          <w:szCs w:val="22"/>
          <w:lang w:val="en-US"/>
        </w:rPr>
        <w:separator/>
      </w:r>
    </w:p>
  </w:footnote>
  <w:footnote w:type="continuationSeparator" w:id="0">
    <w:p w14:paraId="56C4DCD3" w14:textId="77777777" w:rsidR="00826089" w:rsidRDefault="00826089">
      <w:pPr>
        <w:rPr>
          <w:kern w:val="2"/>
          <w:sz w:val="22"/>
          <w:szCs w:val="22"/>
          <w:lang w:val="en-US"/>
        </w:rPr>
      </w:pPr>
      <w:r>
        <w:rPr>
          <w:kern w:val="2"/>
          <w:sz w:val="22"/>
          <w:szCs w:val="22"/>
          <w:lang w:val="en-US"/>
        </w:rPr>
        <w:continuationSeparator/>
      </w:r>
    </w:p>
  </w:footnote>
  <w:footnote w:type="continuationNotice" w:id="1">
    <w:p w14:paraId="335E160B" w14:textId="77777777" w:rsidR="00826089" w:rsidRDefault="0082608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4B848" w14:textId="4D2E50D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500E36">
      <w:rPr>
        <w:noProof/>
        <w:kern w:val="2"/>
        <w:sz w:val="22"/>
        <w:szCs w:val="22"/>
        <w:lang w:val="en-US"/>
      </w:rPr>
      <w:t>2</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83814" w14:textId="77777777" w:rsidR="005E192A" w:rsidRDefault="005E192A" w:rsidP="005E192A">
    <w:pPr>
      <w:tabs>
        <w:tab w:val="center" w:pos="4986"/>
        <w:tab w:val="right" w:pos="9972"/>
      </w:tabs>
    </w:pPr>
    <w:r>
      <w:rPr>
        <w:rFonts w:ascii="Calibri" w:eastAsia="Calibri" w:hAnsi="Calibri" w:cs="Calibri"/>
        <w:noProof/>
        <w:lang w:eastAsia="lt-LT"/>
      </w:rPr>
      <w:drawing>
        <wp:inline distT="0" distB="0" distL="0" distR="0" wp14:anchorId="308C360D" wp14:editId="0E0261F3">
          <wp:extent cx="2605088" cy="724409"/>
          <wp:effectExtent l="0" t="0" r="0" b="0"/>
          <wp:docPr id="2" name="image2.jpg" descr="Paveikslėlis, kuriame yra tekstas, Šriftas, logotipas, Elektrinė mėlyna spalv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2" name="image2.jpg" descr="Paveikslėlis, kuriame yra tekstas, Šriftas, logotipas, Elektrinė mėlyna spalva&#10;&#10;Dirbtinio intelekto sugeneruotas turinys gali būti neteisingas."/>
                  <pic:cNvPicPr preferRelativeResize="0"/>
                </pic:nvPicPr>
                <pic:blipFill>
                  <a:blip r:embed="rId1"/>
                  <a:srcRect/>
                  <a:stretch>
                    <a:fillRect/>
                  </a:stretch>
                </pic:blipFill>
                <pic:spPr>
                  <a:xfrm>
                    <a:off x="0" y="0"/>
                    <a:ext cx="2605088" cy="724409"/>
                  </a:xfrm>
                  <a:prstGeom prst="rect">
                    <a:avLst/>
                  </a:prstGeom>
                  <a:ln/>
                </pic:spPr>
              </pic:pic>
            </a:graphicData>
          </a:graphic>
        </wp:inline>
      </w:drawing>
    </w:r>
    <w:r>
      <w:rPr>
        <w:rFonts w:ascii="Calibri" w:eastAsia="Calibri" w:hAnsi="Calibri" w:cs="Calibri"/>
        <w:noProof/>
        <w:lang w:eastAsia="lt-LT"/>
      </w:rPr>
      <w:drawing>
        <wp:inline distT="114300" distB="114300" distL="114300" distR="114300" wp14:anchorId="0C7456DC" wp14:editId="6634F682">
          <wp:extent cx="2062163" cy="730349"/>
          <wp:effectExtent l="0" t="0" r="0" b="0"/>
          <wp:docPr id="1" name="image1.png" descr="Paveikslėlis, kuriame yra tekstas, Šriftas, logotipas, Grafik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 name="image1.png" descr="Paveikslėlis, kuriame yra tekstas, Šriftas, logotipas, Grafika&#10;&#10;Dirbtinio intelekto sugeneruotas turinys gali būti neteisingas."/>
                  <pic:cNvPicPr preferRelativeResize="0"/>
                </pic:nvPicPr>
                <pic:blipFill>
                  <a:blip r:embed="rId2"/>
                  <a:srcRect/>
                  <a:stretch>
                    <a:fillRect/>
                  </a:stretch>
                </pic:blipFill>
                <pic:spPr>
                  <a:xfrm>
                    <a:off x="0" y="0"/>
                    <a:ext cx="2062163" cy="730349"/>
                  </a:xfrm>
                  <a:prstGeom prst="rect">
                    <a:avLst/>
                  </a:prstGeom>
                  <a:ln/>
                </pic:spPr>
              </pic:pic>
            </a:graphicData>
          </a:graphic>
        </wp:inline>
      </w:drawing>
    </w:r>
  </w:p>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removePersonalInformation/>
  <w:removeDateAndTime/>
  <w:proofState w:spelling="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02668A"/>
    <w:rsid w:val="00045237"/>
    <w:rsid w:val="001B2EB7"/>
    <w:rsid w:val="002A03FF"/>
    <w:rsid w:val="004A67D9"/>
    <w:rsid w:val="004E5C70"/>
    <w:rsid w:val="00500E36"/>
    <w:rsid w:val="005E192A"/>
    <w:rsid w:val="0060776F"/>
    <w:rsid w:val="006D59D1"/>
    <w:rsid w:val="00704CA1"/>
    <w:rsid w:val="0075763F"/>
    <w:rsid w:val="00765281"/>
    <w:rsid w:val="007D0D83"/>
    <w:rsid w:val="00826089"/>
    <w:rsid w:val="00872E9C"/>
    <w:rsid w:val="00876BBA"/>
    <w:rsid w:val="00960963"/>
    <w:rsid w:val="00962C24"/>
    <w:rsid w:val="00C23C31"/>
    <w:rsid w:val="00DC1C44"/>
    <w:rsid w:val="00DE666E"/>
    <w:rsid w:val="00EE4CC0"/>
    <w:rsid w:val="00EF20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53733</Words>
  <Characters>30629</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2026-03-06T08:49:00Z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